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749BB" w14:textId="686B0D2B" w:rsidR="00F42D52" w:rsidRPr="00504B83" w:rsidRDefault="00F42D52">
      <w:pPr>
        <w:rPr>
          <w:rFonts w:ascii="Calibri" w:hAnsi="Calibri" w:cs="Calibri"/>
          <w:b/>
          <w:bCs/>
          <w:lang w:val="es-MX"/>
        </w:rPr>
      </w:pPr>
      <w:r w:rsidRPr="00504B83">
        <w:rPr>
          <w:rFonts w:ascii="Calibri" w:hAnsi="Calibri" w:cs="Calibri"/>
          <w:b/>
          <w:bCs/>
          <w:lang w:val="es-MX"/>
        </w:rPr>
        <w:t>Glosario de Presentación de Documentos.</w:t>
      </w:r>
    </w:p>
    <w:p w14:paraId="0304774C" w14:textId="2768CE50" w:rsidR="0063006A" w:rsidRPr="00504B83" w:rsidRDefault="0063006A">
      <w:pPr>
        <w:rPr>
          <w:rFonts w:ascii="Calibri" w:hAnsi="Calibri" w:cs="Calibri"/>
          <w:b/>
          <w:bCs/>
          <w:lang w:val="es-MX"/>
        </w:rPr>
      </w:pPr>
      <w:r w:rsidRPr="00504B83">
        <w:rPr>
          <w:rFonts w:ascii="Calibri" w:hAnsi="Calibri" w:cs="Calibri"/>
          <w:b/>
          <w:bCs/>
          <w:lang w:val="es-MX"/>
        </w:rPr>
        <w:t>Oferta</w:t>
      </w:r>
    </w:p>
    <w:p w14:paraId="6B850704" w14:textId="66BD5037" w:rsidR="00F42D52" w:rsidRPr="00504B83" w:rsidRDefault="00F42D52" w:rsidP="00F42D52">
      <w:pPr>
        <w:pStyle w:val="Prrafodelista"/>
        <w:numPr>
          <w:ilvl w:val="0"/>
          <w:numId w:val="1"/>
        </w:numPr>
        <w:rPr>
          <w:rFonts w:ascii="Calibri" w:hAnsi="Calibri" w:cs="Calibri"/>
          <w:b/>
          <w:bCs/>
          <w:sz w:val="22"/>
          <w:szCs w:val="22"/>
        </w:rPr>
      </w:pPr>
      <w:r w:rsidRPr="00504B83">
        <w:rPr>
          <w:rFonts w:ascii="Calibri" w:hAnsi="Calibri" w:cs="Calibri"/>
          <w:b/>
          <w:bCs/>
          <w:lang w:val="es-MX"/>
        </w:rPr>
        <w:t>Carta Oferta</w:t>
      </w:r>
      <w:r w:rsidR="00F2371E" w:rsidRPr="00504B83">
        <w:rPr>
          <w:rFonts w:ascii="Calibri" w:hAnsi="Calibri" w:cs="Calibri"/>
          <w:b/>
          <w:bCs/>
          <w:lang w:val="es-MX"/>
        </w:rPr>
        <w:t xml:space="preserve"> (Anexo I)</w:t>
      </w:r>
    </w:p>
    <w:p w14:paraId="1045A134" w14:textId="1FBBC031" w:rsidR="0063006A" w:rsidRPr="00504B83" w:rsidRDefault="00F42D52" w:rsidP="000F4B98">
      <w:pPr>
        <w:pStyle w:val="Prrafodelista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04B83">
        <w:rPr>
          <w:rFonts w:ascii="Calibri" w:hAnsi="Calibri" w:cs="Calibri"/>
          <w:b/>
          <w:bCs/>
          <w:lang w:val="es-MX"/>
        </w:rPr>
        <w:t>Garantía de Mantenimiento de la Oferta</w:t>
      </w:r>
      <w:r w:rsidRPr="00504B83">
        <w:rPr>
          <w:rFonts w:ascii="Calibri" w:hAnsi="Calibri" w:cs="Calibri"/>
          <w:lang w:val="es-MX"/>
        </w:rPr>
        <w:t xml:space="preserve">, </w:t>
      </w:r>
      <w:r w:rsidRPr="00504B83">
        <w:rPr>
          <w:rFonts w:ascii="Calibri" w:hAnsi="Calibri" w:cs="Calibri"/>
          <w:sz w:val="22"/>
          <w:szCs w:val="22"/>
        </w:rPr>
        <w:t>5% del monto total de la oferta, con plazo de validez (en días calendario) de: 150 días</w:t>
      </w:r>
      <w:r w:rsidR="000F4B98" w:rsidRPr="00504B83">
        <w:rPr>
          <w:rFonts w:ascii="Calibri" w:hAnsi="Calibri" w:cs="Calibri"/>
          <w:sz w:val="22"/>
          <w:szCs w:val="22"/>
        </w:rPr>
        <w:t>.</w:t>
      </w:r>
    </w:p>
    <w:p w14:paraId="37A880A5" w14:textId="58CCEF59" w:rsidR="00F2371E" w:rsidRPr="00504B83" w:rsidRDefault="00F42D52" w:rsidP="00F42D52">
      <w:pPr>
        <w:pStyle w:val="Prrafodelista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04B83">
        <w:rPr>
          <w:rFonts w:ascii="Calibri" w:hAnsi="Calibri" w:cs="Calibri"/>
          <w:b/>
          <w:bCs/>
          <w:sz w:val="22"/>
          <w:szCs w:val="22"/>
        </w:rPr>
        <w:t>Declaración jurada de</w:t>
      </w:r>
      <w:r w:rsidRPr="00504B83">
        <w:rPr>
          <w:rFonts w:ascii="Calibri" w:hAnsi="Calibri" w:cs="Calibri"/>
          <w:sz w:val="22"/>
          <w:szCs w:val="22"/>
        </w:rPr>
        <w:t xml:space="preserve"> </w:t>
      </w:r>
      <w:r w:rsidR="000F4B98" w:rsidRPr="00504B83">
        <w:rPr>
          <w:rFonts w:ascii="Calibri" w:hAnsi="Calibri" w:cs="Calibri"/>
          <w:b/>
          <w:bCs/>
          <w:sz w:val="22"/>
          <w:szCs w:val="22"/>
        </w:rPr>
        <w:t>C</w:t>
      </w:r>
      <w:r w:rsidRPr="00504B83">
        <w:rPr>
          <w:rFonts w:ascii="Calibri" w:hAnsi="Calibri" w:cs="Calibri"/>
          <w:b/>
          <w:bCs/>
          <w:sz w:val="22"/>
          <w:szCs w:val="22"/>
        </w:rPr>
        <w:t xml:space="preserve">apacidad de </w:t>
      </w:r>
      <w:r w:rsidR="000F4B98" w:rsidRPr="00504B83">
        <w:rPr>
          <w:rFonts w:ascii="Calibri" w:hAnsi="Calibri" w:cs="Calibri"/>
          <w:b/>
          <w:bCs/>
          <w:sz w:val="22"/>
          <w:szCs w:val="22"/>
        </w:rPr>
        <w:t>E</w:t>
      </w:r>
      <w:r w:rsidRPr="00504B83">
        <w:rPr>
          <w:rFonts w:ascii="Calibri" w:hAnsi="Calibri" w:cs="Calibri"/>
          <w:b/>
          <w:bCs/>
          <w:sz w:val="22"/>
          <w:szCs w:val="22"/>
        </w:rPr>
        <w:t>ntrega inmediata</w:t>
      </w:r>
      <w:r w:rsidRPr="00504B83">
        <w:rPr>
          <w:rFonts w:ascii="Calibri" w:hAnsi="Calibri" w:cs="Calibri"/>
          <w:sz w:val="22"/>
          <w:szCs w:val="22"/>
        </w:rPr>
        <w:t xml:space="preserve"> </w:t>
      </w:r>
      <w:r w:rsidR="00F2371E" w:rsidRPr="00504B83">
        <w:rPr>
          <w:rFonts w:ascii="Calibri" w:hAnsi="Calibri" w:cs="Calibri"/>
          <w:b/>
          <w:bCs/>
          <w:sz w:val="22"/>
          <w:szCs w:val="22"/>
        </w:rPr>
        <w:t>(Anexo III)</w:t>
      </w:r>
    </w:p>
    <w:p w14:paraId="0CB62C4E" w14:textId="7170FAFB" w:rsidR="00F42D52" w:rsidRPr="00504B83" w:rsidRDefault="000F4B98" w:rsidP="00F42D52">
      <w:pPr>
        <w:pStyle w:val="Prrafodelista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04B83">
        <w:rPr>
          <w:rFonts w:ascii="Calibri" w:hAnsi="Calibri" w:cs="Calibri"/>
          <w:b/>
          <w:bCs/>
          <w:sz w:val="22"/>
          <w:szCs w:val="22"/>
        </w:rPr>
        <w:t>D</w:t>
      </w:r>
      <w:r w:rsidR="00F42D52" w:rsidRPr="00504B83">
        <w:rPr>
          <w:rFonts w:ascii="Calibri" w:hAnsi="Calibri" w:cs="Calibri"/>
          <w:b/>
          <w:bCs/>
          <w:sz w:val="22"/>
          <w:szCs w:val="22"/>
        </w:rPr>
        <w:t xml:space="preserve">eclaración jurada de garantía </w:t>
      </w:r>
      <w:proofErr w:type="spellStart"/>
      <w:r w:rsidR="00F2371E" w:rsidRPr="00504B83">
        <w:rPr>
          <w:rFonts w:ascii="Calibri" w:hAnsi="Calibri" w:cs="Calibri"/>
          <w:b/>
          <w:bCs/>
          <w:sz w:val="22"/>
          <w:szCs w:val="22"/>
        </w:rPr>
        <w:t>P</w:t>
      </w:r>
      <w:r w:rsidR="00F42D52" w:rsidRPr="00504B83">
        <w:rPr>
          <w:rFonts w:ascii="Calibri" w:hAnsi="Calibri" w:cs="Calibri"/>
          <w:b/>
          <w:bCs/>
          <w:sz w:val="22"/>
          <w:szCs w:val="22"/>
        </w:rPr>
        <w:t>os</w:t>
      </w:r>
      <w:proofErr w:type="spellEnd"/>
      <w:r w:rsidR="00F42D52" w:rsidRPr="00504B83">
        <w:rPr>
          <w:rFonts w:ascii="Calibri" w:hAnsi="Calibri" w:cs="Calibri"/>
          <w:b/>
          <w:bCs/>
          <w:sz w:val="22"/>
          <w:szCs w:val="22"/>
        </w:rPr>
        <w:t>-</w:t>
      </w:r>
      <w:r w:rsidR="00F2371E" w:rsidRPr="00504B83">
        <w:rPr>
          <w:rFonts w:ascii="Calibri" w:hAnsi="Calibri" w:cs="Calibri"/>
          <w:b/>
          <w:bCs/>
          <w:sz w:val="22"/>
          <w:szCs w:val="22"/>
        </w:rPr>
        <w:t>V</w:t>
      </w:r>
      <w:r w:rsidR="00F42D52" w:rsidRPr="00504B83">
        <w:rPr>
          <w:rFonts w:ascii="Calibri" w:hAnsi="Calibri" w:cs="Calibri"/>
          <w:b/>
          <w:bCs/>
          <w:sz w:val="22"/>
          <w:szCs w:val="22"/>
        </w:rPr>
        <w:t>enta</w:t>
      </w:r>
      <w:r w:rsidR="00F42D52" w:rsidRPr="00504B83">
        <w:rPr>
          <w:rFonts w:ascii="Calibri" w:hAnsi="Calibri" w:cs="Calibri"/>
          <w:sz w:val="22"/>
          <w:szCs w:val="22"/>
        </w:rPr>
        <w:t xml:space="preserve"> en el caso de la entrega de bienes. </w:t>
      </w:r>
      <w:r w:rsidR="00F2371E" w:rsidRPr="00504B83">
        <w:rPr>
          <w:rFonts w:ascii="Calibri" w:hAnsi="Calibri" w:cs="Calibri"/>
          <w:b/>
          <w:bCs/>
          <w:sz w:val="22"/>
          <w:szCs w:val="22"/>
        </w:rPr>
        <w:t>(Anexo IV)</w:t>
      </w:r>
    </w:p>
    <w:p w14:paraId="5A1CBA83" w14:textId="69E8CC1E" w:rsidR="0063006A" w:rsidRPr="00504B83" w:rsidRDefault="00F42D52" w:rsidP="0063006A">
      <w:pPr>
        <w:pStyle w:val="Prrafodelista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04B83">
        <w:rPr>
          <w:rFonts w:ascii="Calibri" w:hAnsi="Calibri" w:cs="Calibri"/>
          <w:sz w:val="22"/>
          <w:szCs w:val="22"/>
        </w:rPr>
        <w:t xml:space="preserve">Formulario de </w:t>
      </w:r>
      <w:r w:rsidRPr="00504B83">
        <w:rPr>
          <w:rFonts w:ascii="Calibri" w:hAnsi="Calibri" w:cs="Calibri"/>
          <w:b/>
          <w:bCs/>
          <w:sz w:val="22"/>
          <w:szCs w:val="22"/>
        </w:rPr>
        <w:t>Especificaciones Técnicas</w:t>
      </w:r>
      <w:r w:rsidRPr="00504B83">
        <w:rPr>
          <w:rFonts w:ascii="Calibri" w:hAnsi="Calibri" w:cs="Calibri"/>
          <w:sz w:val="22"/>
          <w:szCs w:val="22"/>
        </w:rPr>
        <w:t xml:space="preserve"> en formato </w:t>
      </w:r>
      <w:r w:rsidR="0063006A" w:rsidRPr="00504B83">
        <w:rPr>
          <w:rFonts w:ascii="Calibri" w:hAnsi="Calibri" w:cs="Calibri"/>
          <w:sz w:val="22"/>
          <w:szCs w:val="22"/>
        </w:rPr>
        <w:t>de acuerdo con</w:t>
      </w:r>
      <w:r w:rsidRPr="00504B83">
        <w:rPr>
          <w:rFonts w:ascii="Calibri" w:hAnsi="Calibri" w:cs="Calibri"/>
          <w:sz w:val="22"/>
          <w:szCs w:val="22"/>
        </w:rPr>
        <w:t xml:space="preserve"> lo estipulado en el llamado (cumple/no cumple). </w:t>
      </w:r>
      <w:r w:rsidR="00F2371E" w:rsidRPr="00504B83">
        <w:rPr>
          <w:rFonts w:ascii="Calibri" w:hAnsi="Calibri" w:cs="Calibri"/>
          <w:b/>
          <w:bCs/>
          <w:sz w:val="22"/>
          <w:szCs w:val="22"/>
        </w:rPr>
        <w:t>(Anexo II)</w:t>
      </w:r>
    </w:p>
    <w:p w14:paraId="0F85F470" w14:textId="56B9D35D" w:rsidR="0063006A" w:rsidRPr="00504B83" w:rsidRDefault="00F42D52" w:rsidP="0063006A">
      <w:pPr>
        <w:pStyle w:val="Prrafodelista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04B83">
        <w:rPr>
          <w:rFonts w:ascii="Calibri" w:hAnsi="Calibri" w:cs="Calibri"/>
          <w:b/>
          <w:bCs/>
          <w:sz w:val="22"/>
          <w:szCs w:val="22"/>
        </w:rPr>
        <w:t>Catálogos de los productos</w:t>
      </w:r>
      <w:r w:rsidRPr="00504B83">
        <w:rPr>
          <w:rFonts w:ascii="Calibri" w:hAnsi="Calibri" w:cs="Calibri"/>
          <w:sz w:val="22"/>
          <w:szCs w:val="22"/>
        </w:rPr>
        <w:t xml:space="preserve">, </w:t>
      </w:r>
      <w:r w:rsidR="0063006A" w:rsidRPr="00504B83">
        <w:rPr>
          <w:rFonts w:ascii="Calibri" w:hAnsi="Calibri" w:cs="Calibri"/>
          <w:sz w:val="22"/>
          <w:szCs w:val="22"/>
        </w:rPr>
        <w:t xml:space="preserve">Presentar catálogos de los equipos ofertados, en idioma español acompañados de las Especificaciones Técnicas donde describe cada artículo y/o equipo ofertado a fin de demostrar el cumplimiento de lo solicitado (agregar dirección, de la página web del fabricante). El oferente deberá preparar sus Especificaciones Técnicas acorde al producto ofertado </w:t>
      </w:r>
    </w:p>
    <w:p w14:paraId="22C583F3" w14:textId="77777777" w:rsidR="004E57A9" w:rsidRPr="00504B83" w:rsidRDefault="004E57A9" w:rsidP="00F42D52">
      <w:pPr>
        <w:pStyle w:val="Prrafodelista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04B83">
        <w:rPr>
          <w:rFonts w:ascii="Calibri" w:hAnsi="Calibri" w:cs="Calibri"/>
          <w:sz w:val="22"/>
          <w:szCs w:val="22"/>
        </w:rPr>
        <w:t xml:space="preserve">Copia autenticada de la Certificación de un Sistema de Gestión de Calidad (SGC) según norma ISO o certificados similares. </w:t>
      </w:r>
    </w:p>
    <w:p w14:paraId="3F76D0AC" w14:textId="164F37AD" w:rsidR="002028DF" w:rsidRPr="00504B83" w:rsidRDefault="002028DF" w:rsidP="00F42D52">
      <w:pPr>
        <w:pStyle w:val="Prrafodelista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04B83">
        <w:rPr>
          <w:rFonts w:ascii="Calibri" w:hAnsi="Calibri" w:cs="Calibri"/>
          <w:color w:val="000000" w:themeColor="text1"/>
          <w:sz w:val="22"/>
          <w:szCs w:val="22"/>
          <w:lang w:val="es-ES"/>
        </w:rPr>
        <w:t>Formulario de Consultas Consulta, debidamente completos.</w:t>
      </w:r>
    </w:p>
    <w:p w14:paraId="148DF9DF" w14:textId="74640210" w:rsidR="0063006A" w:rsidRPr="00504B83" w:rsidRDefault="0063006A" w:rsidP="0063006A">
      <w:pPr>
        <w:rPr>
          <w:rFonts w:ascii="Calibri" w:hAnsi="Calibri" w:cs="Calibri"/>
          <w:b/>
          <w:bCs/>
        </w:rPr>
      </w:pPr>
      <w:r w:rsidRPr="00504B83">
        <w:rPr>
          <w:rFonts w:ascii="Calibri" w:hAnsi="Calibri" w:cs="Calibri"/>
          <w:b/>
          <w:bCs/>
        </w:rPr>
        <w:t>Empresa / Organización</w:t>
      </w:r>
    </w:p>
    <w:p w14:paraId="6631B1EB" w14:textId="77777777" w:rsidR="00F42D52" w:rsidRPr="00504B83" w:rsidRDefault="00F42D52" w:rsidP="00F42D52">
      <w:pPr>
        <w:pStyle w:val="Prrafodelista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04B83">
        <w:rPr>
          <w:rFonts w:ascii="Calibri" w:hAnsi="Calibri" w:cs="Calibri"/>
          <w:b/>
          <w:bCs/>
          <w:lang w:val="es-MX"/>
        </w:rPr>
        <w:t>Estatutos Societarios</w:t>
      </w:r>
      <w:r w:rsidRPr="00504B83">
        <w:rPr>
          <w:rFonts w:ascii="Calibri" w:hAnsi="Calibri" w:cs="Calibri"/>
          <w:lang w:val="es-MX"/>
        </w:rPr>
        <w:t xml:space="preserve"> constitutivos de la Empresa</w:t>
      </w:r>
    </w:p>
    <w:p w14:paraId="1EF5333C" w14:textId="35C874B2" w:rsidR="00F42D52" w:rsidRPr="00504B83" w:rsidRDefault="00F42D52" w:rsidP="00F42D52">
      <w:pPr>
        <w:pStyle w:val="Prrafodelista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04B83">
        <w:rPr>
          <w:rFonts w:ascii="Calibri" w:hAnsi="Calibri" w:cs="Calibri"/>
          <w:sz w:val="22"/>
          <w:szCs w:val="22"/>
        </w:rPr>
        <w:t xml:space="preserve">Copia de </w:t>
      </w:r>
      <w:r w:rsidRPr="00504B83">
        <w:rPr>
          <w:rFonts w:ascii="Calibri" w:hAnsi="Calibri" w:cs="Calibri"/>
          <w:b/>
          <w:bCs/>
          <w:sz w:val="22"/>
          <w:szCs w:val="22"/>
        </w:rPr>
        <w:t>Cédula de Identidad Civil</w:t>
      </w:r>
      <w:r w:rsidRPr="00504B83">
        <w:rPr>
          <w:rFonts w:ascii="Calibri" w:hAnsi="Calibri" w:cs="Calibri"/>
          <w:sz w:val="22"/>
          <w:szCs w:val="22"/>
        </w:rPr>
        <w:t xml:space="preserve"> del Representante Legal, Gerente o Firmante De La Empresa, Debidamente Autenticado por Escribanía. En Caso De Ser Extranjero Se Deberá Presentar el correspondiente “Carnet De Radicación Permanente” y La “Célula de Identidad Civil” de la República Del Paraguay  </w:t>
      </w:r>
    </w:p>
    <w:p w14:paraId="7010C953" w14:textId="77777777" w:rsidR="00F42D52" w:rsidRPr="00504B83" w:rsidRDefault="00F42D52" w:rsidP="00F42D52">
      <w:pPr>
        <w:pStyle w:val="Prrafodelista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04B83">
        <w:rPr>
          <w:rFonts w:ascii="Calibri" w:hAnsi="Calibri" w:cs="Calibri"/>
          <w:sz w:val="22"/>
          <w:szCs w:val="22"/>
        </w:rPr>
        <w:t xml:space="preserve">Copias Autenticadas de </w:t>
      </w:r>
      <w:r w:rsidRPr="00504B83">
        <w:rPr>
          <w:rFonts w:ascii="Calibri" w:hAnsi="Calibri" w:cs="Calibri"/>
          <w:b/>
          <w:bCs/>
          <w:sz w:val="22"/>
          <w:szCs w:val="22"/>
        </w:rPr>
        <w:t>los 6 (seis) últimos pagos de I.V.A</w:t>
      </w:r>
      <w:r w:rsidRPr="00504B83">
        <w:rPr>
          <w:rFonts w:ascii="Calibri" w:hAnsi="Calibri" w:cs="Calibri"/>
          <w:sz w:val="22"/>
          <w:szCs w:val="22"/>
        </w:rPr>
        <w:t xml:space="preserve">., ante La Dirección Nacional De Ingresos Tributarios (DNIT). </w:t>
      </w:r>
    </w:p>
    <w:p w14:paraId="22F777D4" w14:textId="4EA84831" w:rsidR="004E57A9" w:rsidRPr="00504B83" w:rsidRDefault="004E57A9" w:rsidP="00F42D52">
      <w:pPr>
        <w:pStyle w:val="Prrafodelista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04B83">
        <w:rPr>
          <w:rFonts w:ascii="Calibri" w:hAnsi="Calibri" w:cs="Calibri"/>
          <w:sz w:val="22"/>
          <w:szCs w:val="22"/>
        </w:rPr>
        <w:t xml:space="preserve">Copias Autenticadas </w:t>
      </w:r>
      <w:r w:rsidRPr="00504B83">
        <w:rPr>
          <w:rFonts w:ascii="Calibri" w:hAnsi="Calibri" w:cs="Calibri"/>
          <w:b/>
          <w:bCs/>
          <w:sz w:val="22"/>
          <w:szCs w:val="22"/>
        </w:rPr>
        <w:t>de los 3 (tres) balances contables</w:t>
      </w:r>
      <w:r w:rsidRPr="00504B83">
        <w:rPr>
          <w:rFonts w:ascii="Calibri" w:hAnsi="Calibri" w:cs="Calibri"/>
          <w:sz w:val="22"/>
          <w:szCs w:val="22"/>
        </w:rPr>
        <w:t xml:space="preserve"> y estados de resultados presentados ante la Dirección Nacional de Ingresos Tributarios (DNIT).</w:t>
      </w:r>
    </w:p>
    <w:p w14:paraId="32EF9AF5" w14:textId="77777777" w:rsidR="00F42D52" w:rsidRPr="00504B83" w:rsidRDefault="00F42D52" w:rsidP="00F42D52">
      <w:pPr>
        <w:pStyle w:val="Prrafodelista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04B83">
        <w:rPr>
          <w:rFonts w:ascii="Calibri" w:hAnsi="Calibri" w:cs="Calibri"/>
          <w:sz w:val="22"/>
          <w:szCs w:val="22"/>
        </w:rPr>
        <w:t xml:space="preserve">Constancia de </w:t>
      </w:r>
      <w:r w:rsidRPr="00504B83">
        <w:rPr>
          <w:rFonts w:ascii="Calibri" w:hAnsi="Calibri" w:cs="Calibri"/>
          <w:b/>
          <w:bCs/>
          <w:sz w:val="22"/>
          <w:szCs w:val="22"/>
        </w:rPr>
        <w:t>Cedula Tributaria</w:t>
      </w:r>
      <w:r w:rsidRPr="00504B83">
        <w:rPr>
          <w:rFonts w:ascii="Calibri" w:hAnsi="Calibri" w:cs="Calibri"/>
          <w:sz w:val="22"/>
          <w:szCs w:val="22"/>
        </w:rPr>
        <w:t xml:space="preserve"> y </w:t>
      </w:r>
      <w:r w:rsidRPr="00504B83">
        <w:rPr>
          <w:rFonts w:ascii="Calibri" w:hAnsi="Calibri" w:cs="Calibri"/>
          <w:b/>
          <w:bCs/>
          <w:sz w:val="22"/>
          <w:szCs w:val="22"/>
        </w:rPr>
        <w:t>Constancia de R.U.C.</w:t>
      </w:r>
      <w:r w:rsidRPr="00504B83">
        <w:rPr>
          <w:rFonts w:ascii="Calibri" w:hAnsi="Calibri" w:cs="Calibri"/>
          <w:sz w:val="22"/>
          <w:szCs w:val="22"/>
        </w:rPr>
        <w:t xml:space="preserve"> vigente. </w:t>
      </w:r>
    </w:p>
    <w:p w14:paraId="4AEDF8D1" w14:textId="77777777" w:rsidR="00A21EE1" w:rsidRPr="00504B83" w:rsidRDefault="00F42D52" w:rsidP="00A21EE1">
      <w:pPr>
        <w:pStyle w:val="Prrafodelista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 w:themeColor="text1"/>
          <w:sz w:val="22"/>
          <w:szCs w:val="22"/>
          <w:lang w:val="es-ES"/>
        </w:rPr>
      </w:pPr>
      <w:r w:rsidRPr="00504B83">
        <w:rPr>
          <w:rFonts w:ascii="Calibri" w:hAnsi="Calibri" w:cs="Calibri"/>
          <w:sz w:val="22"/>
          <w:szCs w:val="22"/>
        </w:rPr>
        <w:t xml:space="preserve"> Certificado de </w:t>
      </w:r>
      <w:r w:rsidRPr="00504B83">
        <w:rPr>
          <w:rFonts w:ascii="Calibri" w:hAnsi="Calibri" w:cs="Calibri"/>
          <w:b/>
          <w:bCs/>
          <w:sz w:val="22"/>
          <w:szCs w:val="22"/>
        </w:rPr>
        <w:t>cumplimiento tributario (C.C.T.)</w:t>
      </w:r>
      <w:r w:rsidRPr="00504B83">
        <w:rPr>
          <w:rFonts w:ascii="Calibri" w:hAnsi="Calibri" w:cs="Calibri"/>
          <w:sz w:val="22"/>
          <w:szCs w:val="22"/>
        </w:rPr>
        <w:t xml:space="preserve">, expedido por la Dirección Nacional de Ingresos Tributarios (DNIT) vigente a la Apertura de Ofertas. </w:t>
      </w:r>
    </w:p>
    <w:p w14:paraId="270523A3" w14:textId="166F67CE" w:rsidR="00A21EE1" w:rsidRPr="00504B83" w:rsidRDefault="00A21EE1" w:rsidP="00A21EE1">
      <w:pPr>
        <w:pStyle w:val="Prrafodelista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Calibri" w:hAnsi="Calibri" w:cs="Calibri"/>
          <w:color w:val="000000" w:themeColor="text1"/>
          <w:sz w:val="22"/>
          <w:szCs w:val="22"/>
          <w:lang w:val="es-ES"/>
        </w:rPr>
      </w:pPr>
      <w:r w:rsidRPr="00504B83">
        <w:rPr>
          <w:rFonts w:ascii="Calibri" w:hAnsi="Calibri" w:cs="Calibri"/>
          <w:color w:val="000000" w:themeColor="text1"/>
          <w:sz w:val="22"/>
          <w:szCs w:val="22"/>
          <w:lang w:val="es-ES"/>
        </w:rPr>
        <w:t xml:space="preserve">Certificado de Cumplimiento del Seguro Social al día del I.P.S., (Instituto de Previsión Social). </w:t>
      </w:r>
    </w:p>
    <w:p w14:paraId="29B7F28E" w14:textId="361F06F1" w:rsidR="0063006A" w:rsidRPr="00504B83" w:rsidRDefault="00F42D52" w:rsidP="0063006A">
      <w:pPr>
        <w:pStyle w:val="Prrafodelista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504B83">
        <w:rPr>
          <w:rFonts w:ascii="Calibri" w:hAnsi="Calibri" w:cs="Calibri"/>
          <w:b/>
          <w:bCs/>
          <w:sz w:val="22"/>
          <w:szCs w:val="22"/>
        </w:rPr>
        <w:t>Patente Comercial</w:t>
      </w:r>
      <w:r w:rsidRPr="00504B83">
        <w:rPr>
          <w:rFonts w:ascii="Calibri" w:hAnsi="Calibri" w:cs="Calibri"/>
          <w:sz w:val="22"/>
          <w:szCs w:val="22"/>
        </w:rPr>
        <w:t xml:space="preserve"> donde fija domicilio la empresa o acuerdo de intención de alquiler con certificación de firma, suscripto con el locador para la sucursal operativa y administrativa</w:t>
      </w:r>
      <w:r w:rsidR="000F4B98" w:rsidRPr="00504B83">
        <w:rPr>
          <w:rFonts w:ascii="Calibri" w:hAnsi="Calibri" w:cs="Calibri"/>
          <w:sz w:val="22"/>
          <w:szCs w:val="22"/>
        </w:rPr>
        <w:t>.</w:t>
      </w:r>
    </w:p>
    <w:p w14:paraId="0CE97275" w14:textId="77777777" w:rsidR="004E57A9" w:rsidRPr="00504B83" w:rsidRDefault="004E57A9" w:rsidP="0063006A">
      <w:pPr>
        <w:rPr>
          <w:rFonts w:ascii="Calibri" w:hAnsi="Calibri" w:cs="Calibri"/>
          <w:b/>
          <w:bCs/>
          <w:sz w:val="22"/>
          <w:szCs w:val="22"/>
        </w:rPr>
      </w:pPr>
    </w:p>
    <w:p w14:paraId="175FEE57" w14:textId="62C078DC" w:rsidR="0063006A" w:rsidRPr="00504B83" w:rsidRDefault="0063006A" w:rsidP="0063006A">
      <w:pPr>
        <w:rPr>
          <w:rFonts w:ascii="Calibri" w:hAnsi="Calibri" w:cs="Calibri"/>
          <w:b/>
          <w:bCs/>
          <w:sz w:val="22"/>
          <w:szCs w:val="22"/>
        </w:rPr>
      </w:pPr>
      <w:r w:rsidRPr="00504B83">
        <w:rPr>
          <w:rFonts w:ascii="Calibri" w:hAnsi="Calibri" w:cs="Calibri"/>
          <w:b/>
          <w:bCs/>
          <w:sz w:val="22"/>
          <w:szCs w:val="22"/>
        </w:rPr>
        <w:t>Experiencia</w:t>
      </w:r>
    </w:p>
    <w:p w14:paraId="06153A4C" w14:textId="77777777" w:rsidR="00A21EE1" w:rsidRPr="00504B83" w:rsidRDefault="00346F79" w:rsidP="00A21EE1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04B83">
        <w:rPr>
          <w:rFonts w:ascii="Calibri" w:hAnsi="Calibri" w:cs="Calibri"/>
          <w:b/>
          <w:bCs/>
          <w:sz w:val="22"/>
          <w:szCs w:val="22"/>
        </w:rPr>
        <w:t>Documento con el que acredite ser fabricante</w:t>
      </w:r>
      <w:r w:rsidRPr="00504B83">
        <w:rPr>
          <w:rFonts w:ascii="Calibri" w:hAnsi="Calibri" w:cs="Calibri"/>
          <w:sz w:val="22"/>
          <w:szCs w:val="22"/>
        </w:rPr>
        <w:t>, representante o distribuidor autorizado en Paraguay (Carta de autorización). En el caso de representante o distribuidor, presentar una carta del fabricante del producto, debidamente membretada y firmada por una autoridad del mismo, deberán estar en idioma castellano o en su caso traducido por traductor público matriculado.</w:t>
      </w:r>
    </w:p>
    <w:p w14:paraId="5DEEE95D" w14:textId="249E8785" w:rsidR="004E57A9" w:rsidRPr="00504B83" w:rsidRDefault="004E57A9" w:rsidP="004E57A9">
      <w:pPr>
        <w:pStyle w:val="Prrafodelista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04B83">
        <w:rPr>
          <w:rFonts w:ascii="Calibri" w:hAnsi="Calibri" w:cs="Calibri"/>
          <w:b/>
          <w:bCs/>
          <w:sz w:val="22"/>
          <w:szCs w:val="22"/>
        </w:rPr>
        <w:lastRenderedPageBreak/>
        <w:t>3 (tres) comprobantes</w:t>
      </w:r>
      <w:r w:rsidRPr="00504B83">
        <w:rPr>
          <w:rFonts w:ascii="Calibri" w:hAnsi="Calibri" w:cs="Calibri"/>
          <w:sz w:val="22"/>
          <w:szCs w:val="22"/>
        </w:rPr>
        <w:t>, al menos, de la experiencia en la provisión e instalación de equipos similares a los ofertados, en los últimos 36 meses.</w:t>
      </w:r>
    </w:p>
    <w:p w14:paraId="317B6A94" w14:textId="1F4B8865" w:rsidR="004E57A9" w:rsidRPr="00504B83" w:rsidRDefault="004E57A9" w:rsidP="004E57A9">
      <w:pPr>
        <w:pStyle w:val="Prrafodelista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504B83">
        <w:rPr>
          <w:rFonts w:ascii="Calibri" w:hAnsi="Calibri" w:cs="Calibri"/>
          <w:b/>
          <w:bCs/>
          <w:sz w:val="22"/>
          <w:szCs w:val="22"/>
        </w:rPr>
        <w:t>3 (tres) comprobantes</w:t>
      </w:r>
      <w:r w:rsidRPr="00504B83">
        <w:rPr>
          <w:rFonts w:ascii="Calibri" w:hAnsi="Calibri" w:cs="Calibri"/>
          <w:sz w:val="22"/>
          <w:szCs w:val="22"/>
        </w:rPr>
        <w:t>, al menos, de desempeño satisfactorio en la provisión e instalación de equipos similares a los ofertados donde describe cada artículo y/o equipo ofertado (con dirección de la página web del fabricante), en los últimos 36 meses.</w:t>
      </w:r>
    </w:p>
    <w:p w14:paraId="5FC168A4" w14:textId="77777777" w:rsidR="00346F79" w:rsidRPr="00504B83" w:rsidRDefault="00346F79" w:rsidP="00346F79">
      <w:pPr>
        <w:rPr>
          <w:rFonts w:ascii="Calibri" w:hAnsi="Calibri" w:cs="Calibri"/>
          <w:sz w:val="22"/>
          <w:szCs w:val="22"/>
        </w:rPr>
      </w:pPr>
    </w:p>
    <w:p w14:paraId="1FDC42B3" w14:textId="77777777" w:rsidR="00F42D52" w:rsidRDefault="00F42D52" w:rsidP="0063006A">
      <w:pPr>
        <w:rPr>
          <w:lang w:val="es-MX"/>
        </w:rPr>
      </w:pPr>
    </w:p>
    <w:p w14:paraId="78634D0C" w14:textId="77777777" w:rsidR="007A7987" w:rsidRDefault="007A7987" w:rsidP="0063006A">
      <w:pPr>
        <w:rPr>
          <w:lang w:val="es-MX"/>
        </w:rPr>
      </w:pPr>
    </w:p>
    <w:p w14:paraId="7FA776C7" w14:textId="456FFB90" w:rsidR="007A7987" w:rsidRPr="0063006A" w:rsidRDefault="007A7987" w:rsidP="0063006A">
      <w:pPr>
        <w:rPr>
          <w:lang w:val="es-MX"/>
        </w:rPr>
      </w:pPr>
    </w:p>
    <w:sectPr w:rsidR="007A7987" w:rsidRPr="0063006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E562E"/>
    <w:multiLevelType w:val="hybridMultilevel"/>
    <w:tmpl w:val="791218F8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101307"/>
    <w:multiLevelType w:val="multilevel"/>
    <w:tmpl w:val="3C0A001D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" w15:restartNumberingAfterBreak="0">
    <w:nsid w:val="18940C06"/>
    <w:multiLevelType w:val="hybridMultilevel"/>
    <w:tmpl w:val="791218F8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F51D5E"/>
    <w:multiLevelType w:val="hybridMultilevel"/>
    <w:tmpl w:val="0E4A8664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7F3855"/>
    <w:multiLevelType w:val="hybridMultilevel"/>
    <w:tmpl w:val="791218F8"/>
    <w:lvl w:ilvl="0" w:tplc="6CB4A35C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3C0A0019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23B06"/>
    <w:multiLevelType w:val="hybridMultilevel"/>
    <w:tmpl w:val="1B5CE4E6"/>
    <w:lvl w:ilvl="0" w:tplc="6CB4A3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C0A0019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860EE"/>
    <w:multiLevelType w:val="hybridMultilevel"/>
    <w:tmpl w:val="4FDE667E"/>
    <w:lvl w:ilvl="0" w:tplc="98B6E86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4F4F1C"/>
    <w:multiLevelType w:val="hybridMultilevel"/>
    <w:tmpl w:val="0AFE36BE"/>
    <w:lvl w:ilvl="0" w:tplc="D8C46CB6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3C0A0019">
      <w:start w:val="1"/>
      <w:numFmt w:val="lowerLetter"/>
      <w:lvlText w:val="%2."/>
      <w:lvlJc w:val="left"/>
      <w:pPr>
        <w:ind w:left="1396" w:hanging="360"/>
      </w:pPr>
    </w:lvl>
    <w:lvl w:ilvl="2" w:tplc="3C0A001B" w:tentative="1">
      <w:start w:val="1"/>
      <w:numFmt w:val="lowerRoman"/>
      <w:lvlText w:val="%3."/>
      <w:lvlJc w:val="right"/>
      <w:pPr>
        <w:ind w:left="2116" w:hanging="180"/>
      </w:pPr>
    </w:lvl>
    <w:lvl w:ilvl="3" w:tplc="3C0A000F" w:tentative="1">
      <w:start w:val="1"/>
      <w:numFmt w:val="decimal"/>
      <w:lvlText w:val="%4."/>
      <w:lvlJc w:val="left"/>
      <w:pPr>
        <w:ind w:left="2836" w:hanging="360"/>
      </w:pPr>
    </w:lvl>
    <w:lvl w:ilvl="4" w:tplc="3C0A0019" w:tentative="1">
      <w:start w:val="1"/>
      <w:numFmt w:val="lowerLetter"/>
      <w:lvlText w:val="%5."/>
      <w:lvlJc w:val="left"/>
      <w:pPr>
        <w:ind w:left="3556" w:hanging="360"/>
      </w:pPr>
    </w:lvl>
    <w:lvl w:ilvl="5" w:tplc="3C0A001B" w:tentative="1">
      <w:start w:val="1"/>
      <w:numFmt w:val="lowerRoman"/>
      <w:lvlText w:val="%6."/>
      <w:lvlJc w:val="right"/>
      <w:pPr>
        <w:ind w:left="4276" w:hanging="180"/>
      </w:pPr>
    </w:lvl>
    <w:lvl w:ilvl="6" w:tplc="3C0A000F" w:tentative="1">
      <w:start w:val="1"/>
      <w:numFmt w:val="decimal"/>
      <w:lvlText w:val="%7."/>
      <w:lvlJc w:val="left"/>
      <w:pPr>
        <w:ind w:left="4996" w:hanging="360"/>
      </w:pPr>
    </w:lvl>
    <w:lvl w:ilvl="7" w:tplc="3C0A0019" w:tentative="1">
      <w:start w:val="1"/>
      <w:numFmt w:val="lowerLetter"/>
      <w:lvlText w:val="%8."/>
      <w:lvlJc w:val="left"/>
      <w:pPr>
        <w:ind w:left="5716" w:hanging="360"/>
      </w:pPr>
    </w:lvl>
    <w:lvl w:ilvl="8" w:tplc="3C0A001B" w:tentative="1">
      <w:start w:val="1"/>
      <w:numFmt w:val="lowerRoman"/>
      <w:lvlText w:val="%9."/>
      <w:lvlJc w:val="right"/>
      <w:pPr>
        <w:ind w:left="6436" w:hanging="180"/>
      </w:pPr>
    </w:lvl>
  </w:abstractNum>
  <w:num w:numId="1" w16cid:durableId="898519983">
    <w:abstractNumId w:val="4"/>
  </w:num>
  <w:num w:numId="2" w16cid:durableId="2054042282">
    <w:abstractNumId w:val="0"/>
  </w:num>
  <w:num w:numId="3" w16cid:durableId="1853296583">
    <w:abstractNumId w:val="2"/>
  </w:num>
  <w:num w:numId="4" w16cid:durableId="950824660">
    <w:abstractNumId w:val="1"/>
  </w:num>
  <w:num w:numId="5" w16cid:durableId="267079343">
    <w:abstractNumId w:val="6"/>
  </w:num>
  <w:num w:numId="6" w16cid:durableId="865873519">
    <w:abstractNumId w:val="5"/>
  </w:num>
  <w:num w:numId="7" w16cid:durableId="680281321">
    <w:abstractNumId w:val="7"/>
  </w:num>
  <w:num w:numId="8" w16cid:durableId="2133970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D52"/>
    <w:rsid w:val="000A329A"/>
    <w:rsid w:val="000F4B98"/>
    <w:rsid w:val="001A7639"/>
    <w:rsid w:val="002028DF"/>
    <w:rsid w:val="00346F79"/>
    <w:rsid w:val="003615DC"/>
    <w:rsid w:val="004926BF"/>
    <w:rsid w:val="004E57A9"/>
    <w:rsid w:val="00504B83"/>
    <w:rsid w:val="0063006A"/>
    <w:rsid w:val="0066317F"/>
    <w:rsid w:val="00702DB3"/>
    <w:rsid w:val="007A7987"/>
    <w:rsid w:val="00A21EE1"/>
    <w:rsid w:val="00CB6C03"/>
    <w:rsid w:val="00CC5F2D"/>
    <w:rsid w:val="00F2371E"/>
    <w:rsid w:val="00F33CA1"/>
    <w:rsid w:val="00F42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05932"/>
  <w15:chartTrackingRefBased/>
  <w15:docId w15:val="{72E39FDD-7167-4D09-8BFC-6A44CB83E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PY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42D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42D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42D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42D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42D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42D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42D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42D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42D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42D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42D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42D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42D5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42D5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42D5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42D5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42D5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42D5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42D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F42D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42D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F42D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42D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F42D5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F42D5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F42D5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42D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42D5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42D52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F42D52"/>
    <w:pPr>
      <w:autoSpaceDE w:val="0"/>
      <w:autoSpaceDN w:val="0"/>
      <w:adjustRightInd w:val="0"/>
      <w:spacing w:after="0" w:line="240" w:lineRule="auto"/>
    </w:pPr>
    <w:rPr>
      <w:rFonts w:ascii="Aptos" w:hAnsi="Aptos" w:cs="Aptos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FABCB69D7127444B4B2CC36709E9C2C" ma:contentTypeVersion="5" ma:contentTypeDescription="Crear nuevo documento." ma:contentTypeScope="" ma:versionID="6e0214e374905eab75d9ce0cee445b52">
  <xsd:schema xmlns:xsd="http://www.w3.org/2001/XMLSchema" xmlns:xs="http://www.w3.org/2001/XMLSchema" xmlns:p="http://schemas.microsoft.com/office/2006/metadata/properties" xmlns:ns3="57263374-71fb-4e38-85c2-4a93287efc3e" targetNamespace="http://schemas.microsoft.com/office/2006/metadata/properties" ma:root="true" ma:fieldsID="1e71f790dc6b3b435cf634d3a7160188" ns3:_="">
    <xsd:import namespace="57263374-71fb-4e38-85c2-4a93287efc3e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63374-71fb-4e38-85c2-4a93287efc3e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5056CC-8F72-4F0E-920D-D311EB6BDF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263374-71fb-4e38-85c2-4a93287efc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95B9B1-5FD8-4B0C-AB5A-426E804A8D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D5AE010-0692-4200-9FFF-94E70E9E255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454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Bogado</dc:creator>
  <cp:keywords/>
  <dc:description/>
  <cp:lastModifiedBy>Luis Bogado</cp:lastModifiedBy>
  <cp:revision>3</cp:revision>
  <dcterms:created xsi:type="dcterms:W3CDTF">2024-10-04T19:08:00Z</dcterms:created>
  <dcterms:modified xsi:type="dcterms:W3CDTF">2025-02-05T17:28:00Z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0x010100BFABCB69D7127444B4B2CC36709E9C2C</vt:lpwstr>
  </property>
</Properties>
</file>